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1EB442FC" w14:textId="00C8E2E6" w:rsidR="00ED51E7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</w:t>
      </w:r>
      <w:proofErr w:type="gramStart"/>
      <w:r w:rsidR="00931F0F">
        <w:rPr>
          <w:rFonts w:ascii="Times New Roman" w:hAnsi="Times New Roman"/>
          <w:b/>
          <w:bCs/>
          <w:color w:val="000000"/>
        </w:rPr>
        <w:t>DOSTAWĘ</w:t>
      </w:r>
      <w:r w:rsidR="00931F0F" w:rsidRPr="00AC55BC">
        <w:rPr>
          <w:rFonts w:ascii="Times New Roman" w:hAnsi="Times New Roman"/>
          <w:b/>
          <w:bCs/>
        </w:rPr>
        <w:t xml:space="preserve"> </w:t>
      </w:r>
      <w:r w:rsidR="00931F0F" w:rsidRPr="00931F0F">
        <w:rPr>
          <w:rFonts w:ascii="Times New Roman" w:hAnsi="Times New Roman"/>
          <w:b/>
          <w:bCs/>
        </w:rPr>
        <w:t xml:space="preserve"> NOWEJ</w:t>
      </w:r>
      <w:proofErr w:type="gramEnd"/>
      <w:r w:rsidR="00931F0F" w:rsidRPr="00931F0F">
        <w:rPr>
          <w:rFonts w:ascii="Times New Roman" w:hAnsi="Times New Roman"/>
          <w:b/>
          <w:bCs/>
        </w:rPr>
        <w:t xml:space="preserve"> KAPSUŁKARKI- 1 SZTUKA</w:t>
      </w:r>
    </w:p>
    <w:p w14:paraId="0A583CF2" w14:textId="77777777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</w:t>
      </w:r>
      <w:proofErr w:type="spellStart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eśmy</w:t>
      </w:r>
      <w:proofErr w:type="spellEnd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Przez powiązania kapitałowe lub osobowe, o których mowa powyżej, rozumie się wzajemne powiązania </w:t>
      </w:r>
      <w:proofErr w:type="gramStart"/>
      <w:r w:rsidRPr="007F523E">
        <w:rPr>
          <w:rFonts w:ascii="Times New Roman" w:hAnsi="Times New Roman"/>
          <w:color w:val="000000"/>
        </w:rPr>
        <w:t>miedzy</w:t>
      </w:r>
      <w:proofErr w:type="gramEnd"/>
      <w:r w:rsidRPr="007F523E">
        <w:rPr>
          <w:rFonts w:ascii="Times New Roman" w:hAnsi="Times New Roman"/>
          <w:color w:val="000000"/>
        </w:rPr>
        <w:t xml:space="preserve">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</w:t>
      </w:r>
      <w:proofErr w:type="gramStart"/>
      <w:r w:rsidRPr="007F523E">
        <w:rPr>
          <w:rFonts w:ascii="Times New Roman" w:hAnsi="Times New Roman"/>
          <w:color w:val="000000"/>
        </w:rPr>
        <w:t>osoby  upoważnionej</w:t>
      </w:r>
      <w:proofErr w:type="gramEnd"/>
      <w:r w:rsidRPr="007F523E">
        <w:rPr>
          <w:rFonts w:ascii="Times New Roman" w:hAnsi="Times New Roman"/>
          <w:color w:val="000000"/>
        </w:rPr>
        <w:t xml:space="preserve">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0AA6" w14:textId="77777777" w:rsidR="009670CC" w:rsidRDefault="009670CC" w:rsidP="009B5EC3">
      <w:pPr>
        <w:spacing w:after="0" w:line="240" w:lineRule="auto"/>
      </w:pPr>
      <w:r>
        <w:separator/>
      </w:r>
    </w:p>
  </w:endnote>
  <w:endnote w:type="continuationSeparator" w:id="0">
    <w:p w14:paraId="25D8182D" w14:textId="77777777" w:rsidR="009670CC" w:rsidRDefault="009670CC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FE65" w14:textId="77777777" w:rsidR="009670CC" w:rsidRDefault="009670CC" w:rsidP="009B5EC3">
      <w:pPr>
        <w:spacing w:after="0" w:line="240" w:lineRule="auto"/>
      </w:pPr>
      <w:r>
        <w:separator/>
      </w:r>
    </w:p>
  </w:footnote>
  <w:footnote w:type="continuationSeparator" w:id="0">
    <w:p w14:paraId="74BE28D3" w14:textId="77777777" w:rsidR="009670CC" w:rsidRDefault="009670CC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5218138B" w:rsidR="00D873B2" w:rsidRPr="00A07A25" w:rsidRDefault="002160EA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>
      <w:rPr>
        <w:noProof/>
      </w:rPr>
      <w:drawing>
        <wp:inline distT="0" distB="0" distL="0" distR="0" wp14:anchorId="2141B043" wp14:editId="7013CD22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>Załącznik nr 2 Oświadczenia (powiązania, agresja Federacji Rosyjskiej na Ukrainę)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3100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1F0F"/>
    <w:rsid w:val="009325FE"/>
    <w:rsid w:val="00936CD1"/>
    <w:rsid w:val="00940242"/>
    <w:rsid w:val="00940654"/>
    <w:rsid w:val="00940AA3"/>
    <w:rsid w:val="009414B1"/>
    <w:rsid w:val="00945C0A"/>
    <w:rsid w:val="009670CC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22</cp:revision>
  <cp:lastPrinted>2018-02-06T13:02:00Z</cp:lastPrinted>
  <dcterms:created xsi:type="dcterms:W3CDTF">2023-10-18T11:29:00Z</dcterms:created>
  <dcterms:modified xsi:type="dcterms:W3CDTF">2026-02-16T13:54:00Z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